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E2AE" w14:textId="77777777" w:rsidR="00EA3F2F" w:rsidRDefault="00DE09AA" w:rsidP="00EA3F2F">
      <w:r w:rsidRPr="00DE09AA">
        <w:rPr>
          <w:rFonts w:ascii="Georgia" w:hAnsi="Georgia"/>
          <w:noProof/>
          <w:sz w:val="28"/>
          <w:szCs w:val="28"/>
        </w:rPr>
        <mc:AlternateContent>
          <mc:Choice Requires="wps">
            <w:drawing>
              <wp:anchor distT="45720" distB="45720" distL="114300" distR="114300" simplePos="0" relativeHeight="251659264" behindDoc="0" locked="0" layoutInCell="1" allowOverlap="1" wp14:anchorId="3D90B153" wp14:editId="72EF9C89">
                <wp:simplePos x="0" y="0"/>
                <wp:positionH relativeFrom="page">
                  <wp:posOffset>4533900</wp:posOffset>
                </wp:positionH>
                <wp:positionV relativeFrom="paragraph">
                  <wp:posOffset>9525</wp:posOffset>
                </wp:positionV>
                <wp:extent cx="2647950" cy="2876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876550"/>
                        </a:xfrm>
                        <a:prstGeom prst="rect">
                          <a:avLst/>
                        </a:prstGeom>
                        <a:solidFill>
                          <a:srgbClr val="FFFFFF"/>
                        </a:solidFill>
                        <a:ln w="9525">
                          <a:solidFill>
                            <a:srgbClr val="000000"/>
                          </a:solidFill>
                          <a:miter lim="800000"/>
                          <a:headEnd/>
                          <a:tailEnd/>
                        </a:ln>
                      </wps:spPr>
                      <wps:txbx>
                        <w:txbxContent>
                          <w:p w14:paraId="123ACDA5" w14:textId="77777777" w:rsidR="00DE09AA" w:rsidRPr="00DE09AA" w:rsidRDefault="00DE09AA" w:rsidP="00DE09AA">
                            <w:pPr>
                              <w:jc w:val="center"/>
                              <w:rPr>
                                <w:rFonts w:ascii="Georgia" w:hAnsi="Georgia"/>
                                <w:sz w:val="28"/>
                                <w:szCs w:val="28"/>
                              </w:rPr>
                            </w:pPr>
                            <w:r w:rsidRPr="00DE09AA">
                              <w:rPr>
                                <w:rFonts w:ascii="Georgia" w:hAnsi="Georgia"/>
                                <w:sz w:val="28"/>
                                <w:szCs w:val="28"/>
                              </w:rPr>
                              <w:t>Thank you for your participation in this great ministry outreach!! Lives are touched every year with the Gospel of Jesus Christ through this simple act of kindness at Christmas. Please call Chaplain Eddie Hill, at 843-798-9237, with any questions. All packages should be given to the Detention</w:t>
                            </w:r>
                            <w:r w:rsidR="00C91F82">
                              <w:rPr>
                                <w:rFonts w:ascii="Georgia" w:hAnsi="Georgia"/>
                                <w:sz w:val="28"/>
                                <w:szCs w:val="28"/>
                              </w:rPr>
                              <w:t xml:space="preserve"> Center no later than December </w:t>
                            </w:r>
                            <w:r w:rsidRPr="00DE09AA">
                              <w:rPr>
                                <w:rFonts w:ascii="Georgia" w:hAnsi="Georgia"/>
                                <w:sz w:val="28"/>
                                <w:szCs w:val="28"/>
                              </w:rPr>
                              <w:t>5</w:t>
                            </w:r>
                            <w:r w:rsidRPr="00DE09AA">
                              <w:rPr>
                                <w:rFonts w:ascii="Georgia" w:hAnsi="Georgia"/>
                                <w:sz w:val="28"/>
                                <w:szCs w:val="28"/>
                                <w:vertAlign w:val="superscript"/>
                              </w:rPr>
                              <w:t>th</w:t>
                            </w:r>
                            <w:r w:rsidRPr="00DE09AA">
                              <w:rPr>
                                <w:rFonts w:ascii="Georgia" w:hAnsi="Georg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0B153" id="_x0000_t202" coordsize="21600,21600" o:spt="202" path="m,l,21600r21600,l21600,xe">
                <v:stroke joinstyle="miter"/>
                <v:path gradientshapeok="t" o:connecttype="rect"/>
              </v:shapetype>
              <v:shape id="Text Box 2" o:spid="_x0000_s1026" type="#_x0000_t202" style="position:absolute;margin-left:357pt;margin-top:.75pt;width:208.5pt;height:2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">
                <v:textbox>
                  <w:txbxContent>
                    <w:p w14:paraId="123ACDA5" w14:textId="77777777" w:rsidR="00DE09AA" w:rsidRPr="00DE09AA" w:rsidRDefault="00DE09AA" w:rsidP="00DE09AA">
                      <w:pPr>
                        <w:jc w:val="center"/>
                        <w:rPr>
                          <w:rFonts w:ascii="Georgia" w:hAnsi="Georgia"/>
                          <w:sz w:val="28"/>
                          <w:szCs w:val="28"/>
                        </w:rPr>
                      </w:pPr>
                      <w:r w:rsidRPr="00DE09AA">
                        <w:rPr>
                          <w:rFonts w:ascii="Georgia" w:hAnsi="Georgia"/>
                          <w:sz w:val="28"/>
                          <w:szCs w:val="28"/>
                        </w:rPr>
                        <w:t>Thank you for your participation in this great ministry outreach!! Lives are touched every year with the Gospel of Jesus Christ through this simple act of kindness at Christmas. Please call Chaplain Eddie Hill, at 843-798-9237, with any questions. All packages should be given to the Detention</w:t>
                      </w:r>
                      <w:r w:rsidR="00C91F82">
                        <w:rPr>
                          <w:rFonts w:ascii="Georgia" w:hAnsi="Georgia"/>
                          <w:sz w:val="28"/>
                          <w:szCs w:val="28"/>
                        </w:rPr>
                        <w:t xml:space="preserve"> Center no later than December </w:t>
                      </w:r>
                      <w:r w:rsidRPr="00DE09AA">
                        <w:rPr>
                          <w:rFonts w:ascii="Georgia" w:hAnsi="Georgia"/>
                          <w:sz w:val="28"/>
                          <w:szCs w:val="28"/>
                        </w:rPr>
                        <w:t>5</w:t>
                      </w:r>
                      <w:r w:rsidRPr="00DE09AA">
                        <w:rPr>
                          <w:rFonts w:ascii="Georgia" w:hAnsi="Georgia"/>
                          <w:sz w:val="28"/>
                          <w:szCs w:val="28"/>
                          <w:vertAlign w:val="superscript"/>
                        </w:rPr>
                        <w:t>th</w:t>
                      </w:r>
                      <w:r w:rsidRPr="00DE09AA">
                        <w:rPr>
                          <w:rFonts w:ascii="Georgia" w:hAnsi="Georgia"/>
                          <w:sz w:val="28"/>
                          <w:szCs w:val="28"/>
                        </w:rPr>
                        <w:t>.</w:t>
                      </w:r>
                    </w:p>
                  </w:txbxContent>
                </v:textbox>
                <w10:wrap type="square" anchorx="page"/>
              </v:shape>
            </w:pict>
          </mc:Fallback>
        </mc:AlternateContent>
      </w:r>
      <w:r w:rsidR="00EA3F2F">
        <w:rPr>
          <w:noProof/>
        </w:rPr>
        <w:drawing>
          <wp:inline distT="0" distB="0" distL="0" distR="0" wp14:anchorId="6D55165F" wp14:editId="74483C36">
            <wp:extent cx="394335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3350" cy="2971800"/>
                    </a:xfrm>
                    <a:prstGeom prst="rect">
                      <a:avLst/>
                    </a:prstGeom>
                  </pic:spPr>
                </pic:pic>
              </a:graphicData>
            </a:graphic>
          </wp:inline>
        </w:drawing>
      </w:r>
    </w:p>
    <w:p w14:paraId="0CFE1FA1" w14:textId="77777777" w:rsidR="0084057C" w:rsidRDefault="00EA3F2F" w:rsidP="00EA3F2F">
      <w:pPr>
        <w:jc w:val="center"/>
        <w:rPr>
          <w:rFonts w:ascii="Georgia" w:hAnsi="Georgia"/>
          <w:sz w:val="44"/>
          <w:szCs w:val="44"/>
        </w:rPr>
      </w:pPr>
      <w:r w:rsidRPr="00EA3F2F">
        <w:rPr>
          <w:rFonts w:ascii="Georgia" w:hAnsi="Georgia"/>
          <w:sz w:val="44"/>
          <w:szCs w:val="44"/>
        </w:rPr>
        <w:t>Inmate Christmas Packages</w:t>
      </w:r>
    </w:p>
    <w:p w14:paraId="0C10250E" w14:textId="77777777" w:rsidR="00EA3F2F" w:rsidRPr="00AD3DAD" w:rsidRDefault="00AD3DAD" w:rsidP="00EA3F2F">
      <w:pPr>
        <w:jc w:val="center"/>
        <w:rPr>
          <w:rFonts w:ascii="Georgia" w:hAnsi="Georgia"/>
          <w:sz w:val="28"/>
          <w:szCs w:val="28"/>
        </w:rPr>
      </w:pPr>
      <w:r>
        <w:rPr>
          <w:rFonts w:ascii="Georgia" w:hAnsi="Georgia"/>
          <w:sz w:val="28"/>
          <w:szCs w:val="28"/>
        </w:rPr>
        <w:t>* ALL ITEMS MUST BE PLACED INTO A ONE GALLON ZIPLOCK BAG</w:t>
      </w:r>
    </w:p>
    <w:p w14:paraId="626A3B16"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Five (5) embossed stamped envelopes</w:t>
      </w:r>
    </w:p>
    <w:p w14:paraId="2069B341" w14:textId="77777777" w:rsidR="00EA3F2F" w:rsidRDefault="00EA3F2F" w:rsidP="00EA3F2F">
      <w:pPr>
        <w:pStyle w:val="ListParagraph"/>
        <w:rPr>
          <w:rFonts w:ascii="Georgia" w:hAnsi="Georgia"/>
          <w:sz w:val="28"/>
          <w:szCs w:val="28"/>
        </w:rPr>
      </w:pPr>
    </w:p>
    <w:p w14:paraId="120E8C8C"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One (1) pad of paper – NO STAPLES – Can substitute with a composition notebook or similar item</w:t>
      </w:r>
      <w:r w:rsidR="00AD3DAD">
        <w:rPr>
          <w:rFonts w:ascii="Georgia" w:hAnsi="Georgia"/>
          <w:sz w:val="28"/>
          <w:szCs w:val="28"/>
        </w:rPr>
        <w:t xml:space="preserve"> as long as there are no staples.</w:t>
      </w:r>
    </w:p>
    <w:p w14:paraId="533298B8" w14:textId="77777777" w:rsidR="00EA3F2F" w:rsidRPr="00EA3F2F" w:rsidRDefault="00EA3F2F" w:rsidP="00EA3F2F">
      <w:pPr>
        <w:pStyle w:val="ListParagraph"/>
        <w:rPr>
          <w:rFonts w:ascii="Georgia" w:hAnsi="Georgia"/>
          <w:sz w:val="28"/>
          <w:szCs w:val="28"/>
        </w:rPr>
      </w:pPr>
    </w:p>
    <w:p w14:paraId="5719BE15"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One (1) full size bar of soap – wrapped or boxed</w:t>
      </w:r>
    </w:p>
    <w:p w14:paraId="119E1368" w14:textId="77777777" w:rsidR="00EA3F2F" w:rsidRPr="00EA3F2F" w:rsidRDefault="00EA3F2F" w:rsidP="00EA3F2F">
      <w:pPr>
        <w:pStyle w:val="ListParagraph"/>
        <w:rPr>
          <w:rFonts w:ascii="Georgia" w:hAnsi="Georgia"/>
          <w:sz w:val="28"/>
          <w:szCs w:val="28"/>
        </w:rPr>
      </w:pPr>
    </w:p>
    <w:p w14:paraId="785B4635"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One (1) full size tube of toothpaste</w:t>
      </w:r>
    </w:p>
    <w:p w14:paraId="60A15FC1" w14:textId="77777777" w:rsidR="00EA3F2F" w:rsidRPr="00EA3F2F" w:rsidRDefault="00EA3F2F" w:rsidP="00EA3F2F">
      <w:pPr>
        <w:pStyle w:val="ListParagraph"/>
        <w:rPr>
          <w:rFonts w:ascii="Georgia" w:hAnsi="Georgia"/>
          <w:sz w:val="28"/>
          <w:szCs w:val="28"/>
        </w:rPr>
      </w:pPr>
    </w:p>
    <w:p w14:paraId="29E35CBC"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One (1) personal note/card from your church – for example, your GA’s write cards for the inmates - * Feel free to put your church information on this card and an invitation to attend your services upon release. Please do NOT put personal information, such as your name, on this card. Nothing but your church name and address should be included.</w:t>
      </w:r>
    </w:p>
    <w:p w14:paraId="1269682C" w14:textId="77777777" w:rsidR="00EA3F2F" w:rsidRPr="00EA3F2F" w:rsidRDefault="00EA3F2F" w:rsidP="00EA3F2F">
      <w:pPr>
        <w:pStyle w:val="ListParagraph"/>
        <w:rPr>
          <w:rFonts w:ascii="Georgia" w:hAnsi="Georgia"/>
          <w:sz w:val="28"/>
          <w:szCs w:val="28"/>
        </w:rPr>
      </w:pPr>
    </w:p>
    <w:p w14:paraId="70CE2B96" w14:textId="77777777" w:rsidR="00EA3F2F" w:rsidRDefault="00AD3DAD" w:rsidP="00EA3F2F">
      <w:pPr>
        <w:pStyle w:val="ListParagraph"/>
        <w:numPr>
          <w:ilvl w:val="0"/>
          <w:numId w:val="1"/>
        </w:numPr>
        <w:jc w:val="center"/>
        <w:rPr>
          <w:rFonts w:ascii="Georgia" w:hAnsi="Georgia"/>
          <w:sz w:val="28"/>
          <w:szCs w:val="28"/>
        </w:rPr>
      </w:pPr>
      <w:r>
        <w:rPr>
          <w:rFonts w:ascii="Georgia" w:hAnsi="Georgia"/>
          <w:sz w:val="28"/>
          <w:szCs w:val="28"/>
        </w:rPr>
        <w:t>15 to 20</w:t>
      </w:r>
      <w:r w:rsidR="00EA3F2F">
        <w:rPr>
          <w:rFonts w:ascii="Georgia" w:hAnsi="Georgia"/>
          <w:sz w:val="28"/>
          <w:szCs w:val="28"/>
        </w:rPr>
        <w:t xml:space="preserve"> pieces of wrapped candy – Can substitute with two (2) rolls of lifesavers</w:t>
      </w:r>
      <w:r w:rsidR="00DE09AA">
        <w:rPr>
          <w:rFonts w:ascii="Georgia" w:hAnsi="Georgia"/>
          <w:sz w:val="28"/>
          <w:szCs w:val="28"/>
        </w:rPr>
        <w:t xml:space="preserve"> or similar rolled hard candy.</w:t>
      </w:r>
    </w:p>
    <w:p w14:paraId="306AFDE6" w14:textId="77777777" w:rsidR="00EA3F2F" w:rsidRPr="00EA3F2F" w:rsidRDefault="00EA3F2F" w:rsidP="00EA3F2F">
      <w:pPr>
        <w:pStyle w:val="ListParagraph"/>
        <w:rPr>
          <w:rFonts w:ascii="Georgia" w:hAnsi="Georgia"/>
          <w:sz w:val="28"/>
          <w:szCs w:val="28"/>
        </w:rPr>
      </w:pPr>
    </w:p>
    <w:p w14:paraId="139B2352" w14:textId="77777777" w:rsidR="00EA3F2F" w:rsidRDefault="00EA3F2F" w:rsidP="00EA3F2F">
      <w:pPr>
        <w:pStyle w:val="ListParagraph"/>
        <w:numPr>
          <w:ilvl w:val="0"/>
          <w:numId w:val="1"/>
        </w:numPr>
        <w:jc w:val="center"/>
        <w:rPr>
          <w:rFonts w:ascii="Georgia" w:hAnsi="Georgia"/>
          <w:sz w:val="28"/>
          <w:szCs w:val="28"/>
        </w:rPr>
      </w:pPr>
      <w:r>
        <w:rPr>
          <w:rFonts w:ascii="Georgia" w:hAnsi="Georgia"/>
          <w:sz w:val="28"/>
          <w:szCs w:val="28"/>
        </w:rPr>
        <w:t>I will provide the following in each package:</w:t>
      </w:r>
    </w:p>
    <w:p w14:paraId="41A6AE32" w14:textId="77777777" w:rsidR="00EA3F2F" w:rsidRPr="00EA3F2F" w:rsidRDefault="00EA3F2F" w:rsidP="00EA3F2F">
      <w:pPr>
        <w:pStyle w:val="ListParagraph"/>
        <w:rPr>
          <w:rFonts w:ascii="Georgia" w:hAnsi="Georgia"/>
          <w:sz w:val="28"/>
          <w:szCs w:val="28"/>
        </w:rPr>
      </w:pPr>
    </w:p>
    <w:p w14:paraId="327590DA" w14:textId="77777777" w:rsidR="00EA3F2F" w:rsidRDefault="00EA3F2F" w:rsidP="00EA3F2F">
      <w:pPr>
        <w:pStyle w:val="ListParagraph"/>
        <w:numPr>
          <w:ilvl w:val="1"/>
          <w:numId w:val="1"/>
        </w:numPr>
        <w:jc w:val="center"/>
        <w:rPr>
          <w:rFonts w:ascii="Georgia" w:hAnsi="Georgia"/>
          <w:sz w:val="28"/>
          <w:szCs w:val="28"/>
        </w:rPr>
      </w:pPr>
      <w:r>
        <w:rPr>
          <w:rFonts w:ascii="Georgia" w:hAnsi="Georgia"/>
          <w:sz w:val="28"/>
          <w:szCs w:val="28"/>
        </w:rPr>
        <w:t>Two (2) golf pencils</w:t>
      </w:r>
    </w:p>
    <w:p w14:paraId="6342C91E" w14:textId="77777777" w:rsidR="00EA3F2F" w:rsidRDefault="00EA3F2F" w:rsidP="00EA3F2F">
      <w:pPr>
        <w:pStyle w:val="ListParagraph"/>
        <w:numPr>
          <w:ilvl w:val="1"/>
          <w:numId w:val="1"/>
        </w:numPr>
        <w:jc w:val="center"/>
        <w:rPr>
          <w:rFonts w:ascii="Georgia" w:hAnsi="Georgia"/>
          <w:sz w:val="28"/>
          <w:szCs w:val="28"/>
        </w:rPr>
      </w:pPr>
      <w:r>
        <w:rPr>
          <w:rFonts w:ascii="Georgia" w:hAnsi="Georgia"/>
          <w:sz w:val="28"/>
          <w:szCs w:val="28"/>
        </w:rPr>
        <w:t>One (1) toothbrush</w:t>
      </w:r>
    </w:p>
    <w:p w14:paraId="142A8082" w14:textId="77777777" w:rsidR="00EA3F2F" w:rsidRPr="00EA3F2F" w:rsidRDefault="00EA3F2F" w:rsidP="00EA3F2F">
      <w:pPr>
        <w:pStyle w:val="ListParagraph"/>
        <w:numPr>
          <w:ilvl w:val="1"/>
          <w:numId w:val="1"/>
        </w:numPr>
        <w:jc w:val="center"/>
        <w:rPr>
          <w:rFonts w:ascii="Georgia" w:hAnsi="Georgia"/>
          <w:sz w:val="28"/>
          <w:szCs w:val="28"/>
        </w:rPr>
      </w:pPr>
      <w:r w:rsidRPr="00EA3F2F">
        <w:rPr>
          <w:rFonts w:ascii="Georgia" w:hAnsi="Georgia"/>
          <w:sz w:val="28"/>
          <w:szCs w:val="28"/>
        </w:rPr>
        <w:t>One (1) Gospel Presentation</w:t>
      </w:r>
    </w:p>
    <w:sectPr w:rsidR="00EA3F2F" w:rsidRPr="00EA3F2F" w:rsidSect="00EA3F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D821B1"/>
    <w:multiLevelType w:val="hybridMultilevel"/>
    <w:tmpl w:val="329600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NzcwNDc3NDEzNzJV0lEKTi0uzszPAykwrAUAVeMxCywAAAA="/>
  </w:docVars>
  <w:rsids>
    <w:rsidRoot w:val="00EA3F2F"/>
    <w:rsid w:val="000E2E8E"/>
    <w:rsid w:val="0084057C"/>
    <w:rsid w:val="00AD3DAD"/>
    <w:rsid w:val="00C91F82"/>
    <w:rsid w:val="00DE09AA"/>
    <w:rsid w:val="00EA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AD5DE"/>
  <w15:chartTrackingRefBased/>
  <w15:docId w15:val="{BE7ADC87-42C7-4F19-A3E6-E72DDAA8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Horry County Gov.</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Eddie</dc:creator>
  <cp:keywords/>
  <dc:description/>
  <cp:lastModifiedBy>Amalia Garcia</cp:lastModifiedBy>
  <cp:revision>2</cp:revision>
  <cp:lastPrinted>2017-10-03T20:16:00Z</cp:lastPrinted>
  <dcterms:created xsi:type="dcterms:W3CDTF">2020-11-04T15:24:00Z</dcterms:created>
  <dcterms:modified xsi:type="dcterms:W3CDTF">2020-11-04T15:24:00Z</dcterms:modified>
</cp:coreProperties>
</file>